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88" w:rsidRDefault="00FC5688" w:rsidP="00FC5688">
      <w:pPr>
        <w:jc w:val="center"/>
      </w:pPr>
      <w:r>
        <w:t>Grammar Activities</w:t>
      </w:r>
    </w:p>
    <w:p w:rsidR="00FC5688" w:rsidRDefault="00FC5688"/>
    <w:p w:rsidR="00FC5688" w:rsidRDefault="00FC5688">
      <w:r>
        <w:t xml:space="preserve">These activities are meant to work on the student’s punctuation ability, for more of a practice, and the students practice with prepositional phrases. These are fun activities that can be tied into learning with the story </w:t>
      </w:r>
      <w:proofErr w:type="spellStart"/>
      <w:r>
        <w:t>Jumanji</w:t>
      </w:r>
      <w:proofErr w:type="spellEnd"/>
      <w:r>
        <w:t xml:space="preserve">. </w:t>
      </w:r>
    </w:p>
    <w:p w:rsidR="00FC5688" w:rsidRDefault="00FC5688"/>
    <w:p w:rsidR="00FC5688" w:rsidRDefault="00FC5688" w:rsidP="00FC5688">
      <w:p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</w:rPr>
        <w:t>This activity relate to these Common Core Standards:</w:t>
      </w:r>
    </w:p>
    <w:p w:rsidR="00FC5688" w:rsidRPr="00FC5688" w:rsidRDefault="00FC5688" w:rsidP="00FC5688">
      <w:pPr>
        <w:numPr>
          <w:ilvl w:val="0"/>
          <w:numId w:val="2"/>
        </w:numPr>
        <w:shd w:val="clear" w:color="auto" w:fill="FFFFFF"/>
        <w:spacing w:beforeLines="1" w:line="360" w:lineRule="auto"/>
        <w:ind w:hanging="720"/>
        <w:rPr>
          <w:rFonts w:asciiTheme="majorHAnsi" w:hAnsiTheme="majorHAnsi"/>
          <w:color w:val="3B3B3A"/>
          <w:szCs w:val="21"/>
        </w:rPr>
      </w:pPr>
      <w:hyperlink r:id="rId5" w:history="1">
        <w:r w:rsidRPr="00FC5688">
          <w:rPr>
            <w:rFonts w:asciiTheme="majorHAnsi" w:hAnsiTheme="majorHAnsi"/>
            <w:color w:val="8A2003"/>
          </w:rPr>
          <w:t>CCSS.ELA-Literacy.W.4.3c</w:t>
        </w:r>
      </w:hyperlink>
      <w:r w:rsidRPr="00FC5688">
        <w:rPr>
          <w:rFonts w:asciiTheme="majorHAnsi" w:hAnsiTheme="majorHAnsi"/>
          <w:color w:val="3B3B3A"/>
        </w:rPr>
        <w:t> </w:t>
      </w:r>
      <w:r w:rsidRPr="00FC5688">
        <w:rPr>
          <w:rFonts w:asciiTheme="majorHAnsi" w:hAnsiTheme="majorHAnsi"/>
          <w:color w:val="3B3B3A"/>
          <w:szCs w:val="21"/>
        </w:rPr>
        <w:t>Use a variety of transitional words and phrases to manage the sequence of events.</w:t>
      </w:r>
    </w:p>
    <w:p w:rsidR="00FC5688" w:rsidRDefault="00FC5688"/>
    <w:p w:rsidR="00FC5688" w:rsidRPr="006571BB" w:rsidRDefault="00FC5688" w:rsidP="00FC5688">
      <w:p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</w:rPr>
        <w:t>These activities involve these levels of Bloom’s Taxonomy:</w:t>
      </w:r>
    </w:p>
    <w:p w:rsidR="00FC5688" w:rsidRPr="006571BB" w:rsidRDefault="00FC5688" w:rsidP="00FC56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  <w:b/>
        </w:rPr>
        <w:t>Application:</w:t>
      </w:r>
      <w:r w:rsidRPr="006571BB">
        <w:rPr>
          <w:rFonts w:asciiTheme="majorHAnsi" w:hAnsiTheme="majorHAnsi"/>
        </w:rPr>
        <w:t xml:space="preserve"> Use a concept in a new situation or unprompted use of an abstraction. Applies what was learned in the classroom into novel situations in the work place.</w:t>
      </w:r>
    </w:p>
    <w:p w:rsidR="00FC5688" w:rsidRPr="006571BB" w:rsidRDefault="00FC5688" w:rsidP="00FC56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  <w:b/>
        </w:rPr>
        <w:t>Synthesis:</w:t>
      </w:r>
      <w:r w:rsidRPr="006571BB">
        <w:rPr>
          <w:rFonts w:asciiTheme="majorHAnsi" w:hAnsiTheme="majorHAnsi"/>
        </w:rPr>
        <w:t xml:space="preserve"> Builds a structure or pattern from diverse elements. Puts parts together to form a whole, with emphasis on creating a new meaning or structure. </w:t>
      </w:r>
    </w:p>
    <w:p w:rsidR="00032AC6" w:rsidRDefault="00FC5688"/>
    <w:sectPr w:rsidR="00032AC6" w:rsidSect="00D72FC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6EE"/>
    <w:multiLevelType w:val="multilevel"/>
    <w:tmpl w:val="D27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4776A"/>
    <w:multiLevelType w:val="hybridMultilevel"/>
    <w:tmpl w:val="CB0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5688"/>
    <w:rsid w:val="00FC56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56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6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W/4/3/c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Ball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Hernandez</dc:creator>
  <cp:keywords/>
  <cp:lastModifiedBy>Kyle Hernandez</cp:lastModifiedBy>
  <cp:revision>1</cp:revision>
  <dcterms:created xsi:type="dcterms:W3CDTF">2013-12-02T20:00:00Z</dcterms:created>
  <dcterms:modified xsi:type="dcterms:W3CDTF">2013-12-02T20:07:00Z</dcterms:modified>
</cp:coreProperties>
</file>